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D03C1" w14:textId="05DA0885" w:rsidR="00100B32" w:rsidRDefault="00B54D65">
      <w:r w:rsidRPr="00C42909">
        <w:rPr>
          <w:b/>
          <w:bCs/>
          <w:u w:val="single"/>
        </w:rPr>
        <w:t>Government Affairs</w:t>
      </w:r>
      <w:r w:rsidR="00C42909" w:rsidRPr="00C42909">
        <w:rPr>
          <w:b/>
          <w:bCs/>
          <w:u w:val="single"/>
        </w:rPr>
        <w:t xml:space="preserve"> Round-up</w:t>
      </w:r>
    </w:p>
    <w:p w14:paraId="28363652" w14:textId="77777777" w:rsidR="008363F4" w:rsidRDefault="008363F4"/>
    <w:p w14:paraId="1018187A" w14:textId="7911B83E" w:rsidR="008363F4" w:rsidRDefault="000975B8">
      <w:r>
        <w:t>9 bills</w:t>
      </w:r>
      <w:r w:rsidR="00375915">
        <w:t xml:space="preserve"> passed</w:t>
      </w:r>
      <w:r w:rsidR="007B68E1">
        <w:t>, 2 already signed into law</w:t>
      </w:r>
      <w:r w:rsidR="00787CE2">
        <w:t>, 3 budget</w:t>
      </w:r>
      <w:r w:rsidR="002A2F39">
        <w:t xml:space="preserve"> items</w:t>
      </w:r>
    </w:p>
    <w:p w14:paraId="1A52D522" w14:textId="77777777" w:rsidR="00B54D65" w:rsidRDefault="00B54D65"/>
    <w:p w14:paraId="51CD75A9" w14:textId="6E2A7892" w:rsidR="00B54D65" w:rsidRDefault="00B54D65" w:rsidP="00B54D65">
      <w:pPr>
        <w:pStyle w:val="ListParagraph"/>
        <w:numPr>
          <w:ilvl w:val="0"/>
          <w:numId w:val="1"/>
        </w:numPr>
      </w:pPr>
      <w:r>
        <w:t xml:space="preserve"> State Budget:</w:t>
      </w:r>
    </w:p>
    <w:p w14:paraId="0499C28D" w14:textId="59108D37" w:rsidR="00B54D65" w:rsidRDefault="00B54D65" w:rsidP="00B54D65">
      <w:pPr>
        <w:pStyle w:val="ListParagraph"/>
        <w:numPr>
          <w:ilvl w:val="0"/>
          <w:numId w:val="2"/>
        </w:numPr>
      </w:pPr>
      <w:r>
        <w:t>PTET</w:t>
      </w:r>
      <w:r w:rsidR="00924105">
        <w:t xml:space="preserve"> – all changes defeated</w:t>
      </w:r>
    </w:p>
    <w:p w14:paraId="1BA602CD" w14:textId="6FB4DB9C" w:rsidR="00B54D65" w:rsidRDefault="00B54D65" w:rsidP="00B54D65">
      <w:pPr>
        <w:pStyle w:val="ListParagraph"/>
        <w:numPr>
          <w:ilvl w:val="0"/>
          <w:numId w:val="2"/>
        </w:numPr>
      </w:pPr>
      <w:r>
        <w:t>NYSDF license plates</w:t>
      </w:r>
      <w:r w:rsidR="00924105">
        <w:t xml:space="preserve"> – Foundation funding secured</w:t>
      </w:r>
    </w:p>
    <w:p w14:paraId="2ABE7F25" w14:textId="2BE884CE" w:rsidR="00B54D65" w:rsidRPr="00924105" w:rsidRDefault="00B54D65" w:rsidP="00B54D65">
      <w:pPr>
        <w:pStyle w:val="ListParagraph"/>
        <w:numPr>
          <w:ilvl w:val="0"/>
          <w:numId w:val="2"/>
        </w:numPr>
      </w:pPr>
      <w:r w:rsidRPr="00924105">
        <w:t>Medicaid</w:t>
      </w:r>
      <w:r w:rsidR="00924105" w:rsidRPr="00924105">
        <w:t xml:space="preserve"> – no dental Medicaid reimbursement reduction</w:t>
      </w:r>
      <w:r w:rsidR="00924105">
        <w:t>s</w:t>
      </w:r>
    </w:p>
    <w:p w14:paraId="0E53C6DE" w14:textId="20B89FC1" w:rsidR="00395772" w:rsidRDefault="000D2B7A" w:rsidP="00B54D65">
      <w:pPr>
        <w:pStyle w:val="ListParagraph"/>
        <w:numPr>
          <w:ilvl w:val="0"/>
          <w:numId w:val="1"/>
        </w:numPr>
      </w:pPr>
      <w:r>
        <w:t xml:space="preserve">Bills </w:t>
      </w:r>
      <w:r w:rsidR="00430129">
        <w:t>Signed Into Law</w:t>
      </w:r>
      <w:r w:rsidR="00E3504C">
        <w:t xml:space="preserve"> in 2026</w:t>
      </w:r>
      <w:r>
        <w:t>:</w:t>
      </w:r>
      <w:r w:rsidR="00395772">
        <w:t xml:space="preserve"> A)  Virtual Credit Cards – takes effect June 17</w:t>
      </w:r>
      <w:r w:rsidR="00F2168E">
        <w:t>, 2026;</w:t>
      </w:r>
      <w:r w:rsidR="00430129">
        <w:t xml:space="preserve"> -- an opt-in law</w:t>
      </w:r>
      <w:r w:rsidR="00E3504C">
        <w:t>;</w:t>
      </w:r>
      <w:r w:rsidR="00F2168E">
        <w:t xml:space="preserve"> </w:t>
      </w:r>
      <w:r w:rsidR="00E3504C">
        <w:t xml:space="preserve"> </w:t>
      </w:r>
      <w:r w:rsidR="00F2168E">
        <w:t>B) Dental Hygiene Collaborative Practice Expansion – takes effect June 19, 2027</w:t>
      </w:r>
      <w:r w:rsidR="00D32CD5">
        <w:t xml:space="preserve">; dentist must authorize collaboration in expanded settings like </w:t>
      </w:r>
      <w:r w:rsidR="00F33031">
        <w:t xml:space="preserve">FQHCs, appropriately equipped </w:t>
      </w:r>
      <w:r w:rsidR="00D32CD5">
        <w:t xml:space="preserve">schools, </w:t>
      </w:r>
      <w:r w:rsidR="006D1C72">
        <w:t xml:space="preserve">veterans’ facilities, </w:t>
      </w:r>
      <w:r w:rsidR="008D33C9">
        <w:t xml:space="preserve">domestic violence shelters, </w:t>
      </w:r>
      <w:r w:rsidR="0077707E">
        <w:t xml:space="preserve">IDD group homes, </w:t>
      </w:r>
      <w:r w:rsidR="00653A8C">
        <w:t>prisons, temporary housing facilit</w:t>
      </w:r>
      <w:r w:rsidR="0043440B">
        <w:t>ies</w:t>
      </w:r>
      <w:r w:rsidR="00653A8C">
        <w:t xml:space="preserve">, </w:t>
      </w:r>
      <w:r w:rsidR="00954843">
        <w:t xml:space="preserve">drug treatment facilities, </w:t>
      </w:r>
      <w:r w:rsidR="00863EAA">
        <w:t>homebound residents</w:t>
      </w:r>
      <w:r w:rsidR="0043440B">
        <w:t xml:space="preserve"> who cannot be relocated</w:t>
      </w:r>
      <w:r w:rsidR="00863EAA">
        <w:t xml:space="preserve">, </w:t>
      </w:r>
      <w:r w:rsidR="0053315C">
        <w:t xml:space="preserve">licensed </w:t>
      </w:r>
      <w:r w:rsidR="00990B92">
        <w:t>voluntary foster care agenc</w:t>
      </w:r>
      <w:r w:rsidR="0053315C">
        <w:t>y facilities.  Still includes Article 28s</w:t>
      </w:r>
      <w:r w:rsidR="003B6C8C">
        <w:t>.</w:t>
      </w:r>
    </w:p>
    <w:p w14:paraId="10791250" w14:textId="39E07DC6" w:rsidR="00B54D65" w:rsidRDefault="00B54D65" w:rsidP="00B54D65">
      <w:pPr>
        <w:pStyle w:val="ListParagraph"/>
        <w:numPr>
          <w:ilvl w:val="0"/>
          <w:numId w:val="1"/>
        </w:numPr>
      </w:pPr>
      <w:r>
        <w:t>Other bills:</w:t>
      </w:r>
    </w:p>
    <w:p w14:paraId="4D13F90F" w14:textId="4CD0281A" w:rsidR="004B0349" w:rsidRDefault="004B0349" w:rsidP="00F91B59">
      <w:pPr>
        <w:pStyle w:val="ListParagraph"/>
        <w:numPr>
          <w:ilvl w:val="0"/>
          <w:numId w:val="3"/>
        </w:numPr>
      </w:pPr>
      <w:r>
        <w:t xml:space="preserve">Dental loss ratio bill </w:t>
      </w:r>
      <w:r w:rsidR="00860499">
        <w:t xml:space="preserve">(a reporting bill) </w:t>
      </w:r>
      <w:r>
        <w:t>– passed Assembly</w:t>
      </w:r>
      <w:r w:rsidR="00FA6ACF">
        <w:t xml:space="preserve"> and Senate/ to go to Governor for her action</w:t>
      </w:r>
      <w:r>
        <w:t xml:space="preserve"> (Weprin/Skoufis) S.6254-</w:t>
      </w:r>
      <w:r w:rsidR="00CD42B3">
        <w:t>B</w:t>
      </w:r>
      <w:r>
        <w:t>/A.3919-</w:t>
      </w:r>
      <w:r w:rsidR="00CD42B3">
        <w:t>B</w:t>
      </w:r>
    </w:p>
    <w:p w14:paraId="63A8DBDF" w14:textId="25EFFACC" w:rsidR="00412EB5" w:rsidRDefault="00412EB5" w:rsidP="00D37F6C">
      <w:pPr>
        <w:pStyle w:val="ListParagraph"/>
        <w:numPr>
          <w:ilvl w:val="0"/>
          <w:numId w:val="3"/>
        </w:numPr>
      </w:pPr>
      <w:r>
        <w:t>Noncovered services – insurers provide consumer notice dentists may not choose to discount/passed Assembly</w:t>
      </w:r>
      <w:r w:rsidR="00D37F6C">
        <w:t xml:space="preserve"> and Senate</w:t>
      </w:r>
      <w:r>
        <w:t>/</w:t>
      </w:r>
      <w:r w:rsidR="00D56367">
        <w:t>to go to Governor for her action</w:t>
      </w:r>
      <w:r>
        <w:t xml:space="preserve"> (Weprin/Bailey) S.5313-A/A.3687-B</w:t>
      </w:r>
    </w:p>
    <w:p w14:paraId="2D58217E" w14:textId="3B5FC53D" w:rsidR="005C63F6" w:rsidRDefault="005C63F6" w:rsidP="005C63F6">
      <w:pPr>
        <w:pStyle w:val="ListParagraph"/>
        <w:numPr>
          <w:ilvl w:val="0"/>
          <w:numId w:val="3"/>
        </w:numPr>
      </w:pPr>
      <w:r>
        <w:t>PGY-1 reform bill – passed Assembly and Senate/to go to the Governor for her action (Paulin/Sepulveda) S.8401-B/A.10753-A</w:t>
      </w:r>
    </w:p>
    <w:p w14:paraId="47234D62" w14:textId="77777777" w:rsidR="00576472" w:rsidRDefault="00092003" w:rsidP="00576472">
      <w:pPr>
        <w:pStyle w:val="ListParagraph"/>
        <w:numPr>
          <w:ilvl w:val="0"/>
          <w:numId w:val="3"/>
        </w:numPr>
      </w:pPr>
      <w:r>
        <w:t xml:space="preserve">Codify Ciaramella Medicaid case bill – </w:t>
      </w:r>
      <w:r w:rsidR="0001620C">
        <w:t>requires</w:t>
      </w:r>
      <w:r>
        <w:t xml:space="preserve"> root canals, crowns, implants</w:t>
      </w:r>
      <w:r w:rsidR="0001620C">
        <w:t xml:space="preserve"> to be covered by Medicaid</w:t>
      </w:r>
      <w:r w:rsidR="002A1D6B">
        <w:t>/</w:t>
      </w:r>
      <w:r w:rsidR="008B56FC">
        <w:t>passed Senate and Assembly</w:t>
      </w:r>
      <w:r w:rsidR="004F7264">
        <w:t>/to go to Governor for action</w:t>
      </w:r>
      <w:r w:rsidR="00505E00">
        <w:t xml:space="preserve"> (Paulin/Cleare) S.</w:t>
      </w:r>
      <w:r w:rsidR="002A1D6B">
        <w:t>3566/A.1931</w:t>
      </w:r>
    </w:p>
    <w:p w14:paraId="2DE415D1" w14:textId="0949967A" w:rsidR="00576472" w:rsidRDefault="00576472" w:rsidP="00576472">
      <w:pPr>
        <w:pStyle w:val="ListParagraph"/>
        <w:numPr>
          <w:ilvl w:val="0"/>
          <w:numId w:val="3"/>
        </w:numPr>
      </w:pPr>
      <w:r>
        <w:t xml:space="preserve">Block anesthesia for dental </w:t>
      </w:r>
      <w:proofErr w:type="gramStart"/>
      <w:r>
        <w:t>hygienists</w:t>
      </w:r>
      <w:proofErr w:type="gramEnd"/>
      <w:r w:rsidR="00CA0353">
        <w:t xml:space="preserve"> bill – passed </w:t>
      </w:r>
      <w:r>
        <w:t>Assembly and Senate/to go to the Governor for action (Paulin/</w:t>
      </w:r>
      <w:proofErr w:type="spellStart"/>
      <w:r>
        <w:t>Harckham</w:t>
      </w:r>
      <w:proofErr w:type="spellEnd"/>
      <w:r>
        <w:t>) S.5727/A.98</w:t>
      </w:r>
    </w:p>
    <w:p w14:paraId="49BCF3EA" w14:textId="2025409C" w:rsidR="00576472" w:rsidRDefault="0077660F" w:rsidP="00576472">
      <w:pPr>
        <w:pStyle w:val="ListParagraph"/>
        <w:numPr>
          <w:ilvl w:val="0"/>
          <w:numId w:val="3"/>
        </w:numPr>
      </w:pPr>
      <w:r>
        <w:t>Cities Must Give Water Fluoridation Discontinuance Notice – passed Assembly and Senate/to go to Governor for her action (Burke/Ryan) S.8283-A/A.8680-A</w:t>
      </w:r>
    </w:p>
    <w:p w14:paraId="11020F25" w14:textId="50A93D3F" w:rsidR="005208FC" w:rsidRDefault="005208FC" w:rsidP="00576472">
      <w:pPr>
        <w:pStyle w:val="ListParagraph"/>
        <w:numPr>
          <w:ilvl w:val="0"/>
          <w:numId w:val="3"/>
        </w:numPr>
      </w:pPr>
      <w:r>
        <w:t>Vaping Products Tax Bill – passed Assembly and Senate/to go to the Governor for her action</w:t>
      </w:r>
      <w:r w:rsidR="00C7041B">
        <w:t>/</w:t>
      </w:r>
      <w:r w:rsidR="00C56671">
        <w:t>imposes tax on manufacturers and distributors of vaping products</w:t>
      </w:r>
      <w:r w:rsidR="00476163">
        <w:t xml:space="preserve"> </w:t>
      </w:r>
      <w:r w:rsidR="00FA3BA0">
        <w:t>–</w:t>
      </w:r>
      <w:r w:rsidR="00476163">
        <w:t xml:space="preserve"> 32</w:t>
      </w:r>
      <w:r w:rsidR="00FA3BA0">
        <w:t xml:space="preserve"> cents per milliliter </w:t>
      </w:r>
      <w:proofErr w:type="spellStart"/>
      <w:r w:rsidR="00FA3BA0">
        <w:t>presealed</w:t>
      </w:r>
      <w:proofErr w:type="spellEnd"/>
      <w:r w:rsidR="00FA3BA0">
        <w:t xml:space="preserve"> items or 8% of wholesale price on others</w:t>
      </w:r>
      <w:r w:rsidR="0066234C">
        <w:t xml:space="preserve"> (Solages/Comrie, Jr.) S.</w:t>
      </w:r>
      <w:r w:rsidR="009662F2">
        <w:t>4527-B/A.4619-B</w:t>
      </w:r>
      <w:r w:rsidR="00C7041B">
        <w:t>.</w:t>
      </w:r>
    </w:p>
    <w:p w14:paraId="5C3AD6DC" w14:textId="6D235215" w:rsidR="00CE0D99" w:rsidRDefault="00CE0D99" w:rsidP="00CE0D99">
      <w:pPr>
        <w:pStyle w:val="ListParagraph"/>
        <w:numPr>
          <w:ilvl w:val="0"/>
          <w:numId w:val="3"/>
        </w:numPr>
      </w:pPr>
      <w:r>
        <w:lastRenderedPageBreak/>
        <w:t>Network leasing – allow dentists to choose networks/passed Assembly then recalled but returned to floor calendar as amended</w:t>
      </w:r>
      <w:r w:rsidR="00394538">
        <w:t xml:space="preserve"> and passed </w:t>
      </w:r>
      <w:r w:rsidR="00344575">
        <w:t>a second time</w:t>
      </w:r>
      <w:r>
        <w:t xml:space="preserve"> – minor language changes on </w:t>
      </w:r>
      <w:r w:rsidR="00344575">
        <w:t>“</w:t>
      </w:r>
      <w:r>
        <w:t>choosing not to allow</w:t>
      </w:r>
      <w:r w:rsidR="00344575">
        <w:t>”</w:t>
      </w:r>
      <w:r w:rsidR="00BF3BD7">
        <w:t xml:space="preserve"> leasing</w:t>
      </w:r>
      <w:r>
        <w:t>/in Senate Insurance Committee (Weprin/Skoufis) S.7919-A/A.6650-A</w:t>
      </w:r>
    </w:p>
    <w:p w14:paraId="370D51E2" w14:textId="472AEA6F" w:rsidR="00F91B59" w:rsidRDefault="00F91B59" w:rsidP="00F91B59">
      <w:pPr>
        <w:pStyle w:val="ListParagraph"/>
        <w:numPr>
          <w:ilvl w:val="0"/>
          <w:numId w:val="3"/>
        </w:numPr>
      </w:pPr>
      <w:r>
        <w:t>Monroe County dental pilot program</w:t>
      </w:r>
      <w:r w:rsidR="00DB5741">
        <w:t xml:space="preserve"> – pay for </w:t>
      </w:r>
      <w:proofErr w:type="spellStart"/>
      <w:r w:rsidR="00DB5741">
        <w:t>SMARTteeth</w:t>
      </w:r>
      <w:proofErr w:type="spellEnd"/>
      <w:r w:rsidR="00DB5741">
        <w:t xml:space="preserve"> app diagnostic </w:t>
      </w:r>
      <w:r w:rsidR="003D557A">
        <w:t>services</w:t>
      </w:r>
      <w:r w:rsidR="007E2A91">
        <w:t>/passed Senate</w:t>
      </w:r>
      <w:r w:rsidR="00D53DB6">
        <w:t>/in Assembly Health Committee</w:t>
      </w:r>
      <w:r w:rsidR="004B0349">
        <w:t xml:space="preserve"> (Lunsford/Cooney) S.3243-A/A.3071-A</w:t>
      </w:r>
    </w:p>
    <w:p w14:paraId="619A0624" w14:textId="74C44822" w:rsidR="00772D6C" w:rsidRDefault="00772D6C" w:rsidP="00F91B59">
      <w:pPr>
        <w:pStyle w:val="ListParagraph"/>
        <w:numPr>
          <w:ilvl w:val="0"/>
          <w:numId w:val="3"/>
        </w:numPr>
      </w:pPr>
      <w:r>
        <w:t>Sales Tax Exemption oral hygiene products</w:t>
      </w:r>
      <w:r w:rsidR="003B5B7A">
        <w:t xml:space="preserve"> – passed Senate/</w:t>
      </w:r>
      <w:r w:rsidR="001A6EEB">
        <w:t xml:space="preserve">in </w:t>
      </w:r>
      <w:r w:rsidR="003B5B7A">
        <w:t>Assembly Ways and Means Committee</w:t>
      </w:r>
      <w:r w:rsidR="00BB55B3">
        <w:t xml:space="preserve"> (Woerner/Brouk)</w:t>
      </w:r>
      <w:r w:rsidR="003B5B7A">
        <w:t xml:space="preserve"> </w:t>
      </w:r>
      <w:r w:rsidR="00BB55B3">
        <w:t>–</w:t>
      </w:r>
      <w:r w:rsidR="003B5B7A">
        <w:t xml:space="preserve"> </w:t>
      </w:r>
      <w:r w:rsidR="00BB55B3">
        <w:t>S.985-A/A.2444-A</w:t>
      </w:r>
    </w:p>
    <w:p w14:paraId="78CEE96B" w14:textId="2BF50642" w:rsidR="00F74534" w:rsidRDefault="00F74534" w:rsidP="00372231">
      <w:pPr>
        <w:pStyle w:val="ListParagraph"/>
        <w:numPr>
          <w:ilvl w:val="0"/>
          <w:numId w:val="3"/>
        </w:numPr>
      </w:pPr>
      <w:r>
        <w:t>Vaccinations: 1) HPV – passed Senate/in Assembly Higher Education Committee (Weprin/Stavisky) S.4548/A.3892; 2) Emergency – not passed/in both Higher Education Committees (Weprin/Stavisky) S.6744-A/A.3894-A</w:t>
      </w:r>
    </w:p>
    <w:p w14:paraId="6F486D56" w14:textId="3242648C" w:rsidR="00AF2A51" w:rsidRDefault="00AF2A51" w:rsidP="00F91B59">
      <w:pPr>
        <w:pStyle w:val="ListParagraph"/>
        <w:numPr>
          <w:ilvl w:val="0"/>
          <w:numId w:val="3"/>
        </w:numPr>
      </w:pPr>
      <w:r>
        <w:t>Assignment of benefits</w:t>
      </w:r>
      <w:r w:rsidR="001C75B0">
        <w:t xml:space="preserve"> – bill needs to add dental insurance</w:t>
      </w:r>
      <w:r w:rsidR="005C3CC5">
        <w:t xml:space="preserve"> (Solages) A.</w:t>
      </w:r>
      <w:r w:rsidR="00D53DB6">
        <w:t xml:space="preserve">9281 </w:t>
      </w:r>
      <w:r w:rsidR="00E96A29">
        <w:t>in Assembly Insurance Committee</w:t>
      </w:r>
      <w:r w:rsidR="00D53DB6">
        <w:t>– no Senate version yet (Cooney waiting on amendment)</w:t>
      </w:r>
    </w:p>
    <w:p w14:paraId="2D1394CC" w14:textId="12783A29" w:rsidR="00453D6D" w:rsidRDefault="00453D6D" w:rsidP="00F91B59">
      <w:pPr>
        <w:pStyle w:val="ListParagraph"/>
        <w:numPr>
          <w:ilvl w:val="0"/>
          <w:numId w:val="3"/>
        </w:numPr>
      </w:pPr>
      <w:r>
        <w:t>Bruxism bill</w:t>
      </w:r>
      <w:r w:rsidR="009B3D07">
        <w:t xml:space="preserve"> – insurance coverage</w:t>
      </w:r>
      <w:r w:rsidR="004B0349">
        <w:t xml:space="preserve"> (Lavine/Addabbo)</w:t>
      </w:r>
      <w:r w:rsidR="00181D71">
        <w:t xml:space="preserve"> not passed – in Insurance Committees/S.10606/A.11517</w:t>
      </w:r>
    </w:p>
    <w:p w14:paraId="4E4A6D8A" w14:textId="45DC3474" w:rsidR="00453D6D" w:rsidRDefault="00453D6D" w:rsidP="00F91B59">
      <w:pPr>
        <w:pStyle w:val="ListParagraph"/>
        <w:numPr>
          <w:ilvl w:val="0"/>
          <w:numId w:val="3"/>
        </w:numPr>
      </w:pPr>
      <w:r>
        <w:t>Endodontic</w:t>
      </w:r>
      <w:r w:rsidR="00181D71">
        <w:t xml:space="preserve"> services</w:t>
      </w:r>
      <w:r>
        <w:t xml:space="preserve"> bill</w:t>
      </w:r>
      <w:r w:rsidR="009B3D07">
        <w:t xml:space="preserve"> – insurance coverage</w:t>
      </w:r>
      <w:r w:rsidR="004B0349">
        <w:t xml:space="preserve"> (Lavine/Addabbo)</w:t>
      </w:r>
      <w:r w:rsidR="00181D71">
        <w:t xml:space="preserve"> not passed – in Insurance Committees/S.10607/A.11520</w:t>
      </w:r>
    </w:p>
    <w:p w14:paraId="150D5B3B" w14:textId="333D0EAF" w:rsidR="00263E58" w:rsidRDefault="00263E58" w:rsidP="00F91B59">
      <w:pPr>
        <w:pStyle w:val="ListParagraph"/>
        <w:numPr>
          <w:ilvl w:val="0"/>
          <w:numId w:val="3"/>
        </w:numPr>
      </w:pPr>
      <w:r>
        <w:t>Foreign Trained Dentists bill – Not passed</w:t>
      </w:r>
      <w:r w:rsidR="00F96D71">
        <w:t xml:space="preserve"> (Woerner/Stavisky) S.</w:t>
      </w:r>
      <w:r w:rsidR="00D9106C">
        <w:t>3966-A/A.</w:t>
      </w:r>
      <w:r w:rsidR="007829D9">
        <w:t>3244-C</w:t>
      </w:r>
      <w:r w:rsidR="008F3B30">
        <w:t xml:space="preserve"> </w:t>
      </w:r>
      <w:r w:rsidR="00785935">
        <w:t xml:space="preserve">– in both Higher Education Committees – bills </w:t>
      </w:r>
      <w:r w:rsidR="007829D9">
        <w:t>no longer the same</w:t>
      </w:r>
      <w:r w:rsidR="0053266D">
        <w:t xml:space="preserve">/Stavisky unaware of problems and when advised of them </w:t>
      </w:r>
      <w:r w:rsidR="008F3B30">
        <w:t>put a hold on the bill in Senate</w:t>
      </w:r>
    </w:p>
    <w:p w14:paraId="552A0FF5" w14:textId="77777777" w:rsidR="00392E8D" w:rsidRDefault="00392E8D" w:rsidP="00392E8D"/>
    <w:p w14:paraId="02CFD406" w14:textId="3BD2E3D9" w:rsidR="00392E8D" w:rsidRDefault="00392E8D" w:rsidP="00392E8D">
      <w:r>
        <w:t>Regulations:</w:t>
      </w:r>
    </w:p>
    <w:p w14:paraId="3A909DE3" w14:textId="00B5E95D" w:rsidR="00392E8D" w:rsidRDefault="002C6F6F" w:rsidP="002C6F6F">
      <w:pPr>
        <w:pStyle w:val="ListParagraph"/>
        <w:numPr>
          <w:ilvl w:val="0"/>
          <w:numId w:val="4"/>
        </w:numPr>
      </w:pPr>
      <w:r>
        <w:t xml:space="preserve">Department of Health ionizing radiation – </w:t>
      </w:r>
      <w:r w:rsidR="003551F0">
        <w:t>adopted as final on July 22, 2026, despite NYSDA c</w:t>
      </w:r>
      <w:r w:rsidR="00C01CAE">
        <w:t xml:space="preserve">omments filed against </w:t>
      </w:r>
      <w:r w:rsidR="00F95D16">
        <w:t xml:space="preserve">expensive </w:t>
      </w:r>
      <w:r w:rsidR="00C01CAE">
        <w:t>accreditation idea</w:t>
      </w:r>
      <w:r w:rsidR="00F95D16">
        <w:t>.  Met with DOH too.</w:t>
      </w:r>
    </w:p>
    <w:p w14:paraId="7609D929" w14:textId="1DBA841D" w:rsidR="003B2642" w:rsidRDefault="003B2642" w:rsidP="003B2642">
      <w:r>
        <w:t>NYSDAPAC</w:t>
      </w:r>
      <w:r w:rsidR="00ED2376">
        <w:t>:</w:t>
      </w:r>
    </w:p>
    <w:p w14:paraId="7F2E61C9" w14:textId="0186E0F4" w:rsidR="00ED2376" w:rsidRDefault="00ED2376" w:rsidP="003B2642">
      <w:r>
        <w:t xml:space="preserve">Start </w:t>
      </w:r>
      <w:r w:rsidR="009C4588">
        <w:t xml:space="preserve"> </w:t>
      </w:r>
      <w:r>
        <w:t xml:space="preserve">$572,000 </w:t>
      </w:r>
      <w:r w:rsidR="009C4588">
        <w:t xml:space="preserve">        </w:t>
      </w:r>
      <w:r>
        <w:t xml:space="preserve"> Spent </w:t>
      </w:r>
      <w:r w:rsidR="009C4588">
        <w:t xml:space="preserve"> </w:t>
      </w:r>
      <w:r>
        <w:t>$343,000</w:t>
      </w:r>
      <w:r w:rsidR="009C4588">
        <w:t xml:space="preserve">        On  hand  $229,000</w:t>
      </w:r>
    </w:p>
    <w:sectPr w:rsidR="00ED2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82FB1"/>
    <w:multiLevelType w:val="hybridMultilevel"/>
    <w:tmpl w:val="FD8A1DF6"/>
    <w:lvl w:ilvl="0" w:tplc="13CE136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25433A7"/>
    <w:multiLevelType w:val="hybridMultilevel"/>
    <w:tmpl w:val="64AEC04C"/>
    <w:lvl w:ilvl="0" w:tplc="C4940D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C7C4485"/>
    <w:multiLevelType w:val="hybridMultilevel"/>
    <w:tmpl w:val="A65A57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35D6C"/>
    <w:multiLevelType w:val="hybridMultilevel"/>
    <w:tmpl w:val="F6720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527598">
    <w:abstractNumId w:val="3"/>
  </w:num>
  <w:num w:numId="2" w16cid:durableId="62409916">
    <w:abstractNumId w:val="0"/>
  </w:num>
  <w:num w:numId="3" w16cid:durableId="1026635374">
    <w:abstractNumId w:val="1"/>
  </w:num>
  <w:num w:numId="4" w16cid:durableId="2044746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5"/>
    <w:rsid w:val="0001620C"/>
    <w:rsid w:val="00057452"/>
    <w:rsid w:val="000747C3"/>
    <w:rsid w:val="00080B19"/>
    <w:rsid w:val="00092003"/>
    <w:rsid w:val="000975B8"/>
    <w:rsid w:val="000B5456"/>
    <w:rsid w:val="000B5D3D"/>
    <w:rsid w:val="000D2B7A"/>
    <w:rsid w:val="00100B32"/>
    <w:rsid w:val="00171DBE"/>
    <w:rsid w:val="00181D71"/>
    <w:rsid w:val="001A6EEB"/>
    <w:rsid w:val="001C75B0"/>
    <w:rsid w:val="00262121"/>
    <w:rsid w:val="00263E58"/>
    <w:rsid w:val="002A1D6B"/>
    <w:rsid w:val="002A2F39"/>
    <w:rsid w:val="002C6F6F"/>
    <w:rsid w:val="00306DA6"/>
    <w:rsid w:val="00344575"/>
    <w:rsid w:val="003551F0"/>
    <w:rsid w:val="00367589"/>
    <w:rsid w:val="00372231"/>
    <w:rsid w:val="00375915"/>
    <w:rsid w:val="00392E8D"/>
    <w:rsid w:val="00394538"/>
    <w:rsid w:val="00395772"/>
    <w:rsid w:val="003B2642"/>
    <w:rsid w:val="003B5B7A"/>
    <w:rsid w:val="003B6C8C"/>
    <w:rsid w:val="003D557A"/>
    <w:rsid w:val="00405DDB"/>
    <w:rsid w:val="00412677"/>
    <w:rsid w:val="00412EB5"/>
    <w:rsid w:val="004149E1"/>
    <w:rsid w:val="00430129"/>
    <w:rsid w:val="0043440B"/>
    <w:rsid w:val="00453D6D"/>
    <w:rsid w:val="00476163"/>
    <w:rsid w:val="00482DE5"/>
    <w:rsid w:val="00486411"/>
    <w:rsid w:val="004B0349"/>
    <w:rsid w:val="004D067D"/>
    <w:rsid w:val="004F7264"/>
    <w:rsid w:val="00505E00"/>
    <w:rsid w:val="005208FC"/>
    <w:rsid w:val="0052619B"/>
    <w:rsid w:val="0053266D"/>
    <w:rsid w:val="0053315C"/>
    <w:rsid w:val="00543F43"/>
    <w:rsid w:val="00576472"/>
    <w:rsid w:val="005B2EB1"/>
    <w:rsid w:val="005C3CC5"/>
    <w:rsid w:val="005C63F6"/>
    <w:rsid w:val="00601095"/>
    <w:rsid w:val="00620069"/>
    <w:rsid w:val="00626C4C"/>
    <w:rsid w:val="00643A34"/>
    <w:rsid w:val="00653A8C"/>
    <w:rsid w:val="0066234C"/>
    <w:rsid w:val="006D1C72"/>
    <w:rsid w:val="00717489"/>
    <w:rsid w:val="0075500C"/>
    <w:rsid w:val="00772D6C"/>
    <w:rsid w:val="0077660F"/>
    <w:rsid w:val="0077707E"/>
    <w:rsid w:val="007829D9"/>
    <w:rsid w:val="00782B7A"/>
    <w:rsid w:val="00785935"/>
    <w:rsid w:val="00787CE2"/>
    <w:rsid w:val="007A23CF"/>
    <w:rsid w:val="007A35C8"/>
    <w:rsid w:val="007B68E1"/>
    <w:rsid w:val="007C62AF"/>
    <w:rsid w:val="007E2A91"/>
    <w:rsid w:val="00807209"/>
    <w:rsid w:val="008363F4"/>
    <w:rsid w:val="00847468"/>
    <w:rsid w:val="00856192"/>
    <w:rsid w:val="00860499"/>
    <w:rsid w:val="00863EAA"/>
    <w:rsid w:val="00885326"/>
    <w:rsid w:val="008B56FC"/>
    <w:rsid w:val="008D33C9"/>
    <w:rsid w:val="008F3B30"/>
    <w:rsid w:val="00924105"/>
    <w:rsid w:val="009367F1"/>
    <w:rsid w:val="00954843"/>
    <w:rsid w:val="009662F2"/>
    <w:rsid w:val="009823D5"/>
    <w:rsid w:val="00990B92"/>
    <w:rsid w:val="009A63B9"/>
    <w:rsid w:val="009B3D07"/>
    <w:rsid w:val="009C4588"/>
    <w:rsid w:val="009F0663"/>
    <w:rsid w:val="00A82EB0"/>
    <w:rsid w:val="00AD6D18"/>
    <w:rsid w:val="00AF2A51"/>
    <w:rsid w:val="00B416E8"/>
    <w:rsid w:val="00B54D65"/>
    <w:rsid w:val="00B722A1"/>
    <w:rsid w:val="00B93EB6"/>
    <w:rsid w:val="00BA0758"/>
    <w:rsid w:val="00BB55B3"/>
    <w:rsid w:val="00BF3BD7"/>
    <w:rsid w:val="00C01CAE"/>
    <w:rsid w:val="00C27945"/>
    <w:rsid w:val="00C374BD"/>
    <w:rsid w:val="00C378CC"/>
    <w:rsid w:val="00C42909"/>
    <w:rsid w:val="00C56671"/>
    <w:rsid w:val="00C7041B"/>
    <w:rsid w:val="00CA0353"/>
    <w:rsid w:val="00CD42B3"/>
    <w:rsid w:val="00CE0D99"/>
    <w:rsid w:val="00CE7A7A"/>
    <w:rsid w:val="00CF5473"/>
    <w:rsid w:val="00D32CD5"/>
    <w:rsid w:val="00D37F6C"/>
    <w:rsid w:val="00D53DB6"/>
    <w:rsid w:val="00D56367"/>
    <w:rsid w:val="00D9106C"/>
    <w:rsid w:val="00DB5741"/>
    <w:rsid w:val="00E3504C"/>
    <w:rsid w:val="00E46692"/>
    <w:rsid w:val="00E96A29"/>
    <w:rsid w:val="00EC6298"/>
    <w:rsid w:val="00ED2376"/>
    <w:rsid w:val="00F20C81"/>
    <w:rsid w:val="00F2168E"/>
    <w:rsid w:val="00F33031"/>
    <w:rsid w:val="00F74534"/>
    <w:rsid w:val="00F84B65"/>
    <w:rsid w:val="00F91B59"/>
    <w:rsid w:val="00F95D16"/>
    <w:rsid w:val="00F96D71"/>
    <w:rsid w:val="00FA3BA0"/>
    <w:rsid w:val="00FA6ACF"/>
    <w:rsid w:val="00FA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B51D"/>
  <w15:chartTrackingRefBased/>
  <w15:docId w15:val="{ECFF8354-09B2-4971-BD97-758B87E3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D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D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D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Lance Plunkett</dc:creator>
  <cp:keywords/>
  <dc:description/>
  <cp:lastModifiedBy>Lance Plunkett</cp:lastModifiedBy>
  <cp:revision>2</cp:revision>
  <dcterms:created xsi:type="dcterms:W3CDTF">2026-09-03T16:22:00Z</dcterms:created>
  <dcterms:modified xsi:type="dcterms:W3CDTF">2026-09-03T16:22:00Z</dcterms:modified>
</cp:coreProperties>
</file>